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867C" w14:textId="04D5DDCD" w:rsidR="002F4D99" w:rsidRDefault="002F4D99" w:rsidP="002F4D99">
      <w:pPr>
        <w:jc w:val="center"/>
      </w:pPr>
      <w:r w:rsidRPr="002F4D99">
        <w:rPr>
          <w:noProof/>
        </w:rPr>
        <w:drawing>
          <wp:inline distT="0" distB="0" distL="0" distR="0" wp14:anchorId="1BAAAF55" wp14:editId="1790B082">
            <wp:extent cx="4162470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8147" cy="121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71211" w14:textId="77777777" w:rsidR="002F4D99" w:rsidRDefault="002F4D99" w:rsidP="009523C0"/>
    <w:p w14:paraId="460CD810" w14:textId="73A6C16B" w:rsidR="009523C0" w:rsidRDefault="00224DF4" w:rsidP="009523C0">
      <w:r>
        <w:t>9</w:t>
      </w:r>
      <w:r w:rsidRPr="00224DF4">
        <w:rPr>
          <w:vertAlign w:val="superscript"/>
        </w:rPr>
        <w:t>th</w:t>
      </w:r>
      <w:r>
        <w:t xml:space="preserve"> </w:t>
      </w:r>
      <w:r w:rsidR="009523C0">
        <w:t>June 2023</w:t>
      </w:r>
    </w:p>
    <w:p w14:paraId="5E0E5DEA" w14:textId="77777777" w:rsidR="00696FDB" w:rsidRDefault="00696FDB" w:rsidP="009523C0"/>
    <w:p w14:paraId="6AE42036" w14:textId="76786AAC" w:rsidR="002379A5" w:rsidRDefault="009523C0" w:rsidP="009523C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t>The Nielsen letter dated 11</w:t>
      </w:r>
      <w:r w:rsidRPr="009523C0">
        <w:rPr>
          <w:vertAlign w:val="superscript"/>
        </w:rPr>
        <w:t>th</w:t>
      </w:r>
      <w:r>
        <w:t xml:space="preserve"> April 2023 shows a ranking table for </w:t>
      </w:r>
      <w:r w:rsidR="00B6467F">
        <w:t>s</w:t>
      </w:r>
      <w:r w:rsidR="002379A5">
        <w:t xml:space="preserve">erums </w:t>
      </w:r>
      <w:r w:rsidR="00B6467F">
        <w:t xml:space="preserve">within the Female Facial skincare market </w:t>
      </w:r>
      <w:r w:rsidR="00E71FD0">
        <w:t xml:space="preserve">for </w:t>
      </w:r>
      <w:r w:rsidR="00E71FD0" w:rsidRPr="009523C0">
        <w:t>United Kingdom (GB+NI)</w:t>
      </w:r>
      <w:r w:rsidR="002379A5">
        <w:t>, based on data for the 52</w:t>
      </w:r>
      <w:r w:rsidR="00E71FD0">
        <w:t>-</w:t>
      </w:r>
      <w:r w:rsidR="002379A5">
        <w:t xml:space="preserve">week period ending </w:t>
      </w:r>
      <w:r w:rsidR="00F63455">
        <w:t>25</w:t>
      </w:r>
      <w:r w:rsidR="00F63455" w:rsidRPr="00F63455">
        <w:rPr>
          <w:vertAlign w:val="superscript"/>
        </w:rPr>
        <w:t>th</w:t>
      </w:r>
      <w:r w:rsidR="00F63455">
        <w:t xml:space="preserve"> March 2023</w:t>
      </w:r>
      <w:r w:rsidR="002C51AC">
        <w:t>.</w:t>
      </w:r>
      <w:r w:rsidR="00F22F6A">
        <w:t xml:space="preserve"> </w:t>
      </w:r>
      <w:r w:rsidR="00F63455">
        <w:t xml:space="preserve">As per Tables </w:t>
      </w:r>
      <w:r w:rsidR="000C567D">
        <w:t>2</w:t>
      </w:r>
      <w:r w:rsidR="00F63455">
        <w:t xml:space="preserve"> and </w:t>
      </w:r>
      <w:r w:rsidR="000C567D">
        <w:t>3</w:t>
      </w:r>
      <w:r w:rsidR="00F63455">
        <w:t xml:space="preserve"> </w:t>
      </w:r>
      <w:r w:rsidR="00243D0B">
        <w:t xml:space="preserve">reproduced </w:t>
      </w:r>
      <w:r w:rsidR="00F63455">
        <w:t>below</w:t>
      </w:r>
      <w:r w:rsidR="001C394C">
        <w:t xml:space="preserve">, Garnier </w:t>
      </w:r>
      <w:r w:rsidR="00E71FD0">
        <w:rPr>
          <w:rStyle w:val="normaltextrun"/>
          <w:rFonts w:ascii="Calibri" w:hAnsi="Calibri" w:cs="Calibri"/>
          <w:color w:val="000000"/>
          <w:shd w:val="clear" w:color="auto" w:fill="FFFFFF"/>
        </w:rPr>
        <w:t>Vitamin C Anti-dark spot serum is ranked third in value and unit sales within the serum category (excluding private label).</w:t>
      </w:r>
    </w:p>
    <w:p w14:paraId="2291273D" w14:textId="77777777" w:rsidR="00637D07" w:rsidRDefault="009D533F" w:rsidP="009523C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three serums that rank above Garnier Vitamin C Anti-dark spot serum in either value or unit sales – CeraVe Hydrating Hyaluronic Acid serum, The Ordinary Hyaluronic Acid 2% + B5 serum, and The Ordinary Niacinamide 10% + Zinc 1% serum – do not </w:t>
      </w:r>
      <w:r w:rsidR="0089745B">
        <w:rPr>
          <w:rStyle w:val="normaltextrun"/>
          <w:rFonts w:ascii="Calibri" w:hAnsi="Calibri" w:cs="Calibri"/>
          <w:color w:val="000000"/>
          <w:shd w:val="clear" w:color="auto" w:fill="FFFFFF"/>
        </w:rPr>
        <w:t>contain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Vitamin C. </w:t>
      </w:r>
    </w:p>
    <w:p w14:paraId="3F70BA9F" w14:textId="2F5558A5" w:rsidR="009D533F" w:rsidRDefault="009D533F" w:rsidP="009523C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Therefore, we can filter the total market to only look at serums containing Vitamin </w:t>
      </w:r>
      <w:r>
        <w:rPr>
          <w:rStyle w:val="normaltextrun"/>
          <w:rFonts w:ascii="Calibri" w:hAnsi="Calibri" w:cs="Calibri"/>
          <w:color w:val="000000"/>
        </w:rPr>
        <w:t>C and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can say Garnier Vitamin C Anti-Dark spot serum is </w:t>
      </w:r>
      <w:r w:rsidR="00F745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number 1 Vitamin C serum </w:t>
      </w:r>
      <w:r w:rsidR="00637D07">
        <w:rPr>
          <w:rStyle w:val="normaltextrun"/>
          <w:rFonts w:ascii="Calibri" w:hAnsi="Calibri" w:cs="Calibri"/>
          <w:color w:val="000000"/>
          <w:shd w:val="clear" w:color="auto" w:fill="FFFFFF"/>
        </w:rPr>
        <w:t>in the UK in value and unit sales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118E3C0D" w14:textId="77777777" w:rsidR="00631664" w:rsidRDefault="00631664" w:rsidP="45C1D33B"/>
    <w:p w14:paraId="476C4125" w14:textId="61B016E5" w:rsidR="008218B4" w:rsidRPr="0034459A" w:rsidRDefault="008218B4" w:rsidP="45C1D33B">
      <w:pPr>
        <w:rPr>
          <w:b/>
          <w:bCs/>
        </w:rPr>
      </w:pPr>
      <w:r w:rsidRPr="45C1D33B">
        <w:rPr>
          <w:b/>
          <w:bCs/>
        </w:rPr>
        <w:t>TABLE 1:</w:t>
      </w:r>
      <w:r w:rsidR="001F10AB" w:rsidRPr="45C1D33B">
        <w:rPr>
          <w:b/>
          <w:bCs/>
        </w:rPr>
        <w:t xml:space="preserve"> VITAMIN C SERUMS </w:t>
      </w:r>
      <w:r w:rsidR="00590DE5">
        <w:rPr>
          <w:b/>
          <w:bCs/>
        </w:rPr>
        <w:t>– VALUE RANKING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4531"/>
        <w:gridCol w:w="2410"/>
      </w:tblGrid>
      <w:tr w:rsidR="009B2A89" w:rsidRPr="0034459A" w14:paraId="5B176066" w14:textId="77777777" w:rsidTr="00696FDB">
        <w:trPr>
          <w:trHeight w:val="3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93B" w14:textId="219AB179" w:rsidR="009B2A89" w:rsidRPr="0034459A" w:rsidRDefault="001D6083" w:rsidP="0069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BRAND &amp; PRODUCT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5629" w14:textId="13BCB238" w:rsidR="009B2A89" w:rsidRPr="0034459A" w:rsidRDefault="009B2A89" w:rsidP="0069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45C1D33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VALUE </w:t>
            </w:r>
            <w:r w:rsidR="00C15B0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RANKING</w:t>
            </w:r>
          </w:p>
        </w:tc>
      </w:tr>
      <w:tr w:rsidR="009B2A89" w:rsidRPr="0034459A" w14:paraId="3433D5AE" w14:textId="77777777" w:rsidTr="00696FDB">
        <w:trPr>
          <w:trHeight w:val="5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0406" w14:textId="435D3DF3" w:rsidR="009B2A89" w:rsidRPr="0034459A" w:rsidRDefault="009B2A89" w:rsidP="001D6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45C1D33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GARNIER VITAMIN C ANTI-DARK SPOT SERUM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8309" w14:textId="2C13F608" w:rsidR="45C1D33B" w:rsidRDefault="001D6083" w:rsidP="00696FD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009B2A89" w:rsidRPr="0034459A" w14:paraId="73184308" w14:textId="77777777" w:rsidTr="00696FDB">
        <w:trPr>
          <w:trHeight w:val="5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A8F1" w14:textId="6DB79326" w:rsidR="00692FC9" w:rsidRPr="00692FC9" w:rsidRDefault="00692FC9" w:rsidP="00692FC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L'OREAL REVITALIFT FILLER HYALURONIC ACID ANTI-WRINKLE SER</w:t>
            </w:r>
            <w:r w:rsidR="003B4A05">
              <w:rPr>
                <w:color w:val="000000"/>
                <w:lang w:eastAsia="en-GB"/>
              </w:rPr>
              <w:t>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C7E3" w14:textId="6E3D5BA8" w:rsidR="45C1D33B" w:rsidRDefault="001D6083" w:rsidP="00696FD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009B2A89" w:rsidRPr="0034459A" w14:paraId="1B376838" w14:textId="77777777" w:rsidTr="00696FDB">
        <w:trPr>
          <w:trHeight w:val="5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ABA" w14:textId="5F649893" w:rsidR="009B2A89" w:rsidRPr="003E2DBD" w:rsidRDefault="003E2DBD" w:rsidP="003E2DB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LA ROCHE-POSAY PURE VITMN C10 ANT-WRNKL ANT-OXDNT RNVTNG S</w:t>
            </w:r>
            <w:r w:rsidR="003B4A05">
              <w:rPr>
                <w:color w:val="000000"/>
                <w:lang w:eastAsia="en-GB"/>
              </w:rPr>
              <w:t>ERUM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E787" w14:textId="7FE3B758" w:rsidR="45C1D33B" w:rsidRDefault="001D6083" w:rsidP="00696FD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</w:tbl>
    <w:p w14:paraId="1C799BD7" w14:textId="77777777" w:rsidR="000C567D" w:rsidRPr="0034459A" w:rsidRDefault="000C567D" w:rsidP="45C1D33B"/>
    <w:p w14:paraId="7A864232" w14:textId="3DDBE33C" w:rsidR="008218B4" w:rsidRPr="0034459A" w:rsidRDefault="008218B4" w:rsidP="45C1D33B">
      <w:pPr>
        <w:rPr>
          <w:b/>
          <w:bCs/>
        </w:rPr>
      </w:pPr>
      <w:r w:rsidRPr="45C1D33B">
        <w:rPr>
          <w:b/>
          <w:bCs/>
        </w:rPr>
        <w:t>TABLE 2:</w:t>
      </w:r>
      <w:r w:rsidR="001F10AB" w:rsidRPr="45C1D33B">
        <w:rPr>
          <w:b/>
          <w:bCs/>
        </w:rPr>
        <w:t xml:space="preserve"> VITAMIN C SERUMS </w:t>
      </w:r>
      <w:r w:rsidR="00590DE5">
        <w:rPr>
          <w:b/>
          <w:bCs/>
        </w:rPr>
        <w:t>– UNIT RANKING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4531"/>
        <w:gridCol w:w="2410"/>
      </w:tblGrid>
      <w:tr w:rsidR="009B2A89" w:rsidRPr="0034459A" w14:paraId="14C6F29E" w14:textId="77777777" w:rsidTr="45C1D33B">
        <w:trPr>
          <w:trHeight w:val="3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C5DC" w14:textId="7D125244" w:rsidR="009B2A89" w:rsidRPr="0034459A" w:rsidRDefault="001D6083" w:rsidP="45C1D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BRAND &amp; PRODUCT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7308" w14:textId="6015EA07" w:rsidR="009B2A89" w:rsidRPr="0034459A" w:rsidRDefault="009B2A89" w:rsidP="0069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45C1D33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UNIT </w:t>
            </w:r>
            <w:r w:rsidR="00C15B0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RANKING</w:t>
            </w:r>
          </w:p>
        </w:tc>
      </w:tr>
      <w:tr w:rsidR="009B2A89" w:rsidRPr="0034459A" w14:paraId="5CBAA9DE" w14:textId="77777777" w:rsidTr="45C1D33B">
        <w:trPr>
          <w:trHeight w:val="5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FA20" w14:textId="46C41EA7" w:rsidR="009B2A89" w:rsidRPr="0034459A" w:rsidRDefault="009B2A89" w:rsidP="003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45C1D33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GARNIER VITAMIN C ANTI-DARK SPOT SERUM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F317" w14:textId="0D6D773E" w:rsidR="45C1D33B" w:rsidRDefault="003B4A05" w:rsidP="00696FD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009B2A89" w:rsidRPr="0034459A" w14:paraId="0AE9258A" w14:textId="77777777" w:rsidTr="45C1D33B">
        <w:trPr>
          <w:trHeight w:val="5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53E0" w14:textId="7C196FB1" w:rsidR="009B2A89" w:rsidRPr="00E748C6" w:rsidRDefault="00E748C6" w:rsidP="00E748C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L'OREAL REVITALIFT FILLER HYALURONIC ACID ANTI-WRINKLE SER</w:t>
            </w:r>
            <w:r>
              <w:rPr>
                <w:color w:val="000000"/>
                <w:lang w:eastAsia="en-GB"/>
              </w:rPr>
              <w:t>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0A50" w14:textId="1F7F3441" w:rsidR="45C1D33B" w:rsidRDefault="003B4A05" w:rsidP="00696FD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009B2A89" w:rsidRPr="00F27FFB" w14:paraId="07C0175D" w14:textId="77777777" w:rsidTr="45C1D33B">
        <w:trPr>
          <w:trHeight w:val="5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B67D" w14:textId="32154E12" w:rsidR="009B2A89" w:rsidRPr="00E748C6" w:rsidRDefault="00E748C6" w:rsidP="00E748C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SIMPLE VITAMIN C&amp;E&amp;F BOOSTER SERUM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D716" w14:textId="1642CE80" w:rsidR="45C1D33B" w:rsidRDefault="003B4A05" w:rsidP="00696FD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</w:tbl>
    <w:p w14:paraId="355431B7" w14:textId="0E89865C" w:rsidR="008218B4" w:rsidRDefault="008218B4" w:rsidP="009523C0"/>
    <w:p w14:paraId="4CF431CA" w14:textId="77777777" w:rsidR="002F4D99" w:rsidRDefault="002F4D99" w:rsidP="009523C0"/>
    <w:p w14:paraId="404115FC" w14:textId="0A2D0C76" w:rsidR="00E71693" w:rsidRPr="00E71693" w:rsidRDefault="00E71693" w:rsidP="009523C0">
      <w:pPr>
        <w:rPr>
          <w:b/>
          <w:bCs/>
        </w:rPr>
      </w:pPr>
      <w:r w:rsidRPr="00E71693">
        <w:rPr>
          <w:b/>
          <w:bCs/>
        </w:rPr>
        <w:t xml:space="preserve">TABLE </w:t>
      </w:r>
      <w:r w:rsidR="007955BF">
        <w:rPr>
          <w:b/>
          <w:bCs/>
        </w:rPr>
        <w:t>3</w:t>
      </w:r>
      <w:r w:rsidRPr="00E71693">
        <w:rPr>
          <w:b/>
          <w:bCs/>
        </w:rPr>
        <w:t>:</w:t>
      </w:r>
      <w:r w:rsidR="001F10AB">
        <w:rPr>
          <w:b/>
          <w:bCs/>
        </w:rPr>
        <w:t xml:space="preserve"> TOTAL SERUMS</w:t>
      </w:r>
    </w:p>
    <w:tbl>
      <w:tblPr>
        <w:tblW w:w="5800" w:type="dxa"/>
        <w:tblLook w:val="04A0" w:firstRow="1" w:lastRow="0" w:firstColumn="1" w:lastColumn="0" w:noHBand="0" w:noVBand="1"/>
      </w:tblPr>
      <w:tblGrid>
        <w:gridCol w:w="4220"/>
        <w:gridCol w:w="1580"/>
      </w:tblGrid>
      <w:tr w:rsidR="00F27FFB" w:rsidRPr="00F27FFB" w14:paraId="4437C646" w14:textId="77777777" w:rsidTr="00F27FFB">
        <w:trPr>
          <w:trHeight w:val="39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158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VARIANT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A2F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VALUE RANKING</w:t>
            </w:r>
          </w:p>
        </w:tc>
      </w:tr>
      <w:tr w:rsidR="00F27FFB" w:rsidRPr="00F27FFB" w14:paraId="1124D7BE" w14:textId="77777777" w:rsidTr="00F27FFB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62B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CERA VE HYDRATING HYALURONIC ACID SERUM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B82F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27FFB" w:rsidRPr="00F27FFB" w14:paraId="2911E4C3" w14:textId="77777777" w:rsidTr="00F27FFB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061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THE ORDINARY. HYALURONIC ACID 2% + B5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B776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27FFB" w:rsidRPr="00F27FFB" w14:paraId="6E7E5264" w14:textId="77777777" w:rsidTr="00F27FFB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DD7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GARNIER VITAMIN C ANTI-DARK SPOT SERUM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4225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27FFB" w:rsidRPr="00F27FFB" w14:paraId="6A2D34F2" w14:textId="77777777" w:rsidTr="00F27FFB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512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L'OREAL REVITALIFT FILLER HYALURONIC ACID ANTI-WRINKLE SERUM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5F5C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27FFB" w:rsidRPr="00F27FFB" w14:paraId="6299BAA6" w14:textId="77777777" w:rsidTr="00F27FFB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0A9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THE ORDINARY. NIACINAMIDE 10% &amp; ZINC 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210C" w14:textId="77777777" w:rsidR="00F27FFB" w:rsidRPr="00F27FFB" w:rsidRDefault="00F27FFB" w:rsidP="00F2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7FF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</w:tbl>
    <w:p w14:paraId="0616D598" w14:textId="0F23369C" w:rsidR="009523C0" w:rsidRDefault="009523C0" w:rsidP="009523C0"/>
    <w:p w14:paraId="480897C9" w14:textId="1846777F" w:rsidR="00E71693" w:rsidRPr="00E71693" w:rsidRDefault="00E71693" w:rsidP="009523C0">
      <w:pPr>
        <w:rPr>
          <w:b/>
          <w:bCs/>
        </w:rPr>
      </w:pPr>
      <w:r w:rsidRPr="00E71693">
        <w:rPr>
          <w:b/>
          <w:bCs/>
        </w:rPr>
        <w:t xml:space="preserve">TABLE </w:t>
      </w:r>
      <w:r w:rsidR="007955BF">
        <w:rPr>
          <w:b/>
          <w:bCs/>
        </w:rPr>
        <w:t>4</w:t>
      </w:r>
      <w:r w:rsidRPr="00E71693">
        <w:rPr>
          <w:b/>
          <w:bCs/>
        </w:rPr>
        <w:t>:</w:t>
      </w:r>
      <w:r w:rsidR="001F10AB">
        <w:rPr>
          <w:b/>
          <w:bCs/>
        </w:rPr>
        <w:t xml:space="preserve"> TOTAL SERUMS</w:t>
      </w:r>
    </w:p>
    <w:tbl>
      <w:tblPr>
        <w:tblW w:w="5800" w:type="dxa"/>
        <w:tblLook w:val="04A0" w:firstRow="1" w:lastRow="0" w:firstColumn="1" w:lastColumn="0" w:noHBand="0" w:noVBand="1"/>
      </w:tblPr>
      <w:tblGrid>
        <w:gridCol w:w="4220"/>
        <w:gridCol w:w="1580"/>
      </w:tblGrid>
      <w:tr w:rsidR="00A43F70" w:rsidRPr="00A43F70" w14:paraId="4DE2548F" w14:textId="77777777" w:rsidTr="00A43F70">
        <w:trPr>
          <w:trHeight w:val="39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30C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VARIANT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CF38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UNITS RANKING</w:t>
            </w:r>
          </w:p>
        </w:tc>
      </w:tr>
      <w:tr w:rsidR="00A43F70" w:rsidRPr="00A43F70" w14:paraId="55E37C23" w14:textId="77777777" w:rsidTr="00A43F70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B25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THE ORDINARY. NIACINAMIDE 10% &amp; ZINC 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1B8A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A43F70" w:rsidRPr="00A43F70" w14:paraId="4CED44ED" w14:textId="77777777" w:rsidTr="00A43F70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010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THE ORDINARY. HYALURONIC ACID 2% + B5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505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A43F70" w:rsidRPr="00A43F70" w14:paraId="21A86615" w14:textId="77777777" w:rsidTr="00A43F70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635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GARNIER VITAMIN C ANTI-DARK SPOT SERUM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CE7C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A43F70" w:rsidRPr="00A43F70" w14:paraId="70FC89A3" w14:textId="77777777" w:rsidTr="00A43F70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0FF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OLAY ANTI WRINKLE FIRM &amp; LIFT 2 IN 1 ANTIWRNKL BTR+ FRMG 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3769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A43F70" w:rsidRPr="00A43F70" w14:paraId="68DE3CA6" w14:textId="77777777" w:rsidTr="00A43F70">
        <w:trPr>
          <w:trHeight w:val="5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1E5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CERA VE HYDRATING HYALURONIC ACID SERUM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E572" w14:textId="77777777" w:rsidR="00A43F70" w:rsidRPr="00A43F70" w:rsidRDefault="00A43F70" w:rsidP="00A43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3F70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</w:tbl>
    <w:p w14:paraId="6F0742C3" w14:textId="6BCF6422" w:rsidR="00E71693" w:rsidRDefault="00E71693" w:rsidP="009523C0"/>
    <w:p w14:paraId="45A2BB0C" w14:textId="77777777" w:rsidR="00A43F70" w:rsidRDefault="00A43F70" w:rsidP="009523C0"/>
    <w:p w14:paraId="69463A1E" w14:textId="77777777" w:rsidR="00981470" w:rsidRDefault="00981470" w:rsidP="009814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Source: </w:t>
      </w:r>
    </w:p>
    <w:p w14:paraId="65990C7A" w14:textId="21CF0100" w:rsidR="00981470" w:rsidRDefault="00981470" w:rsidP="00981470">
      <w:pPr>
        <w:rPr>
          <w:sz w:val="20"/>
          <w:szCs w:val="20"/>
        </w:rPr>
      </w:pPr>
      <w:r>
        <w:rPr>
          <w:sz w:val="20"/>
          <w:szCs w:val="20"/>
        </w:rPr>
        <w:t>©2023 NielsenIQ value and unit sales, Female Facial Skincare, Serum category (client defined, excluding private label), variant, 52 w/e 25/03/23, United Kingdom (GB+NI) Total Coverage</w:t>
      </w:r>
    </w:p>
    <w:p w14:paraId="35699CD8" w14:textId="77777777" w:rsidR="0089745B" w:rsidRDefault="0089745B" w:rsidP="009523C0"/>
    <w:p w14:paraId="0D0F0405" w14:textId="63BA1BF5" w:rsidR="00610D57" w:rsidRDefault="00610D57" w:rsidP="009523C0"/>
    <w:p w14:paraId="75CF732C" w14:textId="328251C7" w:rsidR="00245F61" w:rsidRDefault="00245F61" w:rsidP="009523C0"/>
    <w:p w14:paraId="4C87FD42" w14:textId="180BAF23" w:rsidR="00245F61" w:rsidRDefault="00245F61" w:rsidP="009523C0"/>
    <w:p w14:paraId="134A833F" w14:textId="2C99BDD6" w:rsidR="00245F61" w:rsidRDefault="00245F61" w:rsidP="009523C0"/>
    <w:p w14:paraId="21148C31" w14:textId="2C52F849" w:rsidR="00245F61" w:rsidRDefault="00245F61" w:rsidP="009523C0"/>
    <w:p w14:paraId="060BE31D" w14:textId="111473CE" w:rsidR="00245F61" w:rsidRDefault="00245F61" w:rsidP="009523C0"/>
    <w:p w14:paraId="238264C7" w14:textId="2F794BD2" w:rsidR="00245F61" w:rsidRDefault="00245F61" w:rsidP="009523C0"/>
    <w:p w14:paraId="5B5E9061" w14:textId="12FDA3E0" w:rsidR="00245F61" w:rsidRDefault="00245F61" w:rsidP="009523C0">
      <w:r>
        <w:rPr>
          <w:noProof/>
        </w:rPr>
        <w:drawing>
          <wp:inline distT="0" distB="0" distL="0" distR="0" wp14:anchorId="299024B7" wp14:editId="506D7A67">
            <wp:extent cx="5731510" cy="59556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43E1765A" w14:textId="67521D08" w:rsidR="00610D57" w:rsidRDefault="00610D57" w:rsidP="009523C0"/>
    <w:p w14:paraId="54309751" w14:textId="6729EF57" w:rsidR="00BF15A7" w:rsidRDefault="00BF15A7" w:rsidP="009523C0"/>
    <w:p w14:paraId="4ECFD28B" w14:textId="15CCF497" w:rsidR="00BF15A7" w:rsidRDefault="00BF15A7" w:rsidP="009523C0"/>
    <w:p w14:paraId="72D01361" w14:textId="338457DD" w:rsidR="00BF15A7" w:rsidRDefault="00BF15A7" w:rsidP="009523C0"/>
    <w:p w14:paraId="772B9B37" w14:textId="5EEE7654" w:rsidR="00BF15A7" w:rsidRDefault="00BF15A7" w:rsidP="009523C0"/>
    <w:p w14:paraId="7D3E5D56" w14:textId="5C8FB0DD" w:rsidR="00BF15A7" w:rsidRDefault="00BF15A7" w:rsidP="009523C0"/>
    <w:p w14:paraId="0F80FB9C" w14:textId="624143AC" w:rsidR="00BF15A7" w:rsidRDefault="00BF15A7" w:rsidP="009523C0"/>
    <w:p w14:paraId="7CCDF991" w14:textId="04EC38F3" w:rsidR="00BF15A7" w:rsidRDefault="00BF15A7" w:rsidP="009523C0"/>
    <w:p w14:paraId="75516CC2" w14:textId="4FC64E4E" w:rsidR="00BF15A7" w:rsidRDefault="00BF15A7" w:rsidP="009523C0"/>
    <w:p w14:paraId="05B6DBAF" w14:textId="1F484EB1" w:rsidR="00BF15A7" w:rsidRDefault="00BF15A7" w:rsidP="009523C0">
      <w:r>
        <w:rPr>
          <w:noProof/>
        </w:rPr>
        <w:drawing>
          <wp:inline distT="0" distB="0" distL="0" distR="0" wp14:anchorId="035F2D10" wp14:editId="7A9ACA1A">
            <wp:extent cx="5731510" cy="52228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2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sectPr w:rsidR="00BF15A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45D4" w14:textId="77777777" w:rsidR="00ED5FCA" w:rsidRDefault="00ED5FCA" w:rsidP="00E71693">
      <w:pPr>
        <w:spacing w:after="0" w:line="240" w:lineRule="auto"/>
      </w:pPr>
      <w:r>
        <w:separator/>
      </w:r>
    </w:p>
  </w:endnote>
  <w:endnote w:type="continuationSeparator" w:id="0">
    <w:p w14:paraId="1563870C" w14:textId="77777777" w:rsidR="00ED5FCA" w:rsidRDefault="00ED5FCA" w:rsidP="00E7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0D1E" w14:textId="7660F46A" w:rsidR="00E71693" w:rsidRDefault="00E716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8D6FF0" wp14:editId="7CE7909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b4c046b8bff7dce0b33881ea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D6DF86" w14:textId="1E26906B" w:rsidR="00E71693" w:rsidRPr="00E71693" w:rsidRDefault="00E71693" w:rsidP="00E7169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E71693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D6FF0" id="_x0000_t202" coordsize="21600,21600" o:spt="202" path="m,l,21600r21600,l21600,xe">
              <v:stroke joinstyle="miter"/>
              <v:path gradientshapeok="t" o:connecttype="rect"/>
            </v:shapetype>
            <v:shape id="MSIPCMb4c046b8bff7dce0b33881ea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6CD6DF86" w14:textId="1E26906B" w:rsidR="00E71693" w:rsidRPr="00E71693" w:rsidRDefault="00E71693" w:rsidP="00E71693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E71693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17E2" w14:textId="77777777" w:rsidR="00ED5FCA" w:rsidRDefault="00ED5FCA" w:rsidP="00E71693">
      <w:pPr>
        <w:spacing w:after="0" w:line="240" w:lineRule="auto"/>
      </w:pPr>
      <w:r>
        <w:separator/>
      </w:r>
    </w:p>
  </w:footnote>
  <w:footnote w:type="continuationSeparator" w:id="0">
    <w:p w14:paraId="5E339E69" w14:textId="77777777" w:rsidR="00ED5FCA" w:rsidRDefault="00ED5FCA" w:rsidP="00E71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C0"/>
    <w:rsid w:val="000C567D"/>
    <w:rsid w:val="001226FD"/>
    <w:rsid w:val="00197BE2"/>
    <w:rsid w:val="001C394C"/>
    <w:rsid w:val="001C5D76"/>
    <w:rsid w:val="001D6083"/>
    <w:rsid w:val="001E1829"/>
    <w:rsid w:val="001F10AB"/>
    <w:rsid w:val="00224DF4"/>
    <w:rsid w:val="00225A49"/>
    <w:rsid w:val="002379A5"/>
    <w:rsid w:val="00243A5C"/>
    <w:rsid w:val="00243D0B"/>
    <w:rsid w:val="00245F61"/>
    <w:rsid w:val="002C51AC"/>
    <w:rsid w:val="002F4D99"/>
    <w:rsid w:val="0034459A"/>
    <w:rsid w:val="003B4A05"/>
    <w:rsid w:val="003E2DBD"/>
    <w:rsid w:val="00590DE5"/>
    <w:rsid w:val="00610D57"/>
    <w:rsid w:val="00631664"/>
    <w:rsid w:val="00637D07"/>
    <w:rsid w:val="00692FC9"/>
    <w:rsid w:val="0069441C"/>
    <w:rsid w:val="00696FDB"/>
    <w:rsid w:val="00754339"/>
    <w:rsid w:val="007955BF"/>
    <w:rsid w:val="008218B4"/>
    <w:rsid w:val="0089745B"/>
    <w:rsid w:val="009079DD"/>
    <w:rsid w:val="009523C0"/>
    <w:rsid w:val="00981470"/>
    <w:rsid w:val="0098294B"/>
    <w:rsid w:val="009B2A89"/>
    <w:rsid w:val="009D533F"/>
    <w:rsid w:val="00A43F70"/>
    <w:rsid w:val="00A94B64"/>
    <w:rsid w:val="00B62DE7"/>
    <w:rsid w:val="00B6467F"/>
    <w:rsid w:val="00BA4DB0"/>
    <w:rsid w:val="00BF15A7"/>
    <w:rsid w:val="00C15B08"/>
    <w:rsid w:val="00C851B9"/>
    <w:rsid w:val="00CB1015"/>
    <w:rsid w:val="00E71693"/>
    <w:rsid w:val="00E71FD0"/>
    <w:rsid w:val="00E748C6"/>
    <w:rsid w:val="00ED5FCA"/>
    <w:rsid w:val="00F22F6A"/>
    <w:rsid w:val="00F27FFB"/>
    <w:rsid w:val="00F63455"/>
    <w:rsid w:val="00F71437"/>
    <w:rsid w:val="00F74538"/>
    <w:rsid w:val="00F87D3E"/>
    <w:rsid w:val="0340C3B7"/>
    <w:rsid w:val="1A204BD8"/>
    <w:rsid w:val="428A3279"/>
    <w:rsid w:val="45C1D33B"/>
    <w:rsid w:val="59178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F61BE"/>
  <w15:chartTrackingRefBased/>
  <w15:docId w15:val="{80DCEB8F-5CAC-43E0-8696-A87AD5E2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1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1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93"/>
  </w:style>
  <w:style w:type="paragraph" w:styleId="Footer">
    <w:name w:val="footer"/>
    <w:basedOn w:val="Normal"/>
    <w:link w:val="FooterChar"/>
    <w:uiPriority w:val="99"/>
    <w:unhideWhenUsed/>
    <w:rsid w:val="00E71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93"/>
  </w:style>
  <w:style w:type="character" w:customStyle="1" w:styleId="normaltextrun">
    <w:name w:val="normaltextrun"/>
    <w:basedOn w:val="DefaultParagraphFont"/>
    <w:rsid w:val="00E71FD0"/>
  </w:style>
  <w:style w:type="table" w:styleId="TableGrid">
    <w:name w:val="Table Grid"/>
    <w:basedOn w:val="TableNormal"/>
    <w:uiPriority w:val="39"/>
    <w:rsid w:val="00F2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313</Words>
  <Characters>1788</Characters>
  <Application>Microsoft Office Word</Application>
  <DocSecurity>0</DocSecurity>
  <Lines>14</Lines>
  <Paragraphs>4</Paragraphs>
  <ScaleCrop>false</ScaleCrop>
  <Company>LOREAL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Zac</dc:creator>
  <cp:keywords/>
  <dc:description/>
  <cp:lastModifiedBy>LITTLE Zac</cp:lastModifiedBy>
  <cp:revision>11</cp:revision>
  <dcterms:created xsi:type="dcterms:W3CDTF">2023-06-26T09:33:00Z</dcterms:created>
  <dcterms:modified xsi:type="dcterms:W3CDTF">2023-06-27T16:41:00Z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2023-06-26T09:33:18Z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328ff12d-3ab4-4f13-9e38-9093d1140b7b</vt:lpwstr>
  </property>
  <property fmtid="{D5CDD505-2E9C-101B-9397-08002B2CF9AE}" pid="8" name="MSIP_Label_f43b7177-c66c-4b22-a350-7ee86f9a1e74_ContentBits">
    <vt:lpwstr>2</vt:lpwstr>
  </property>
</Properties>
</file>